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94D" w:rsidRDefault="0016094D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-64"/>
        <w:tblW w:w="9840" w:type="dxa"/>
        <w:tblLayout w:type="fixed"/>
        <w:tblLook w:val="0000" w:firstRow="0" w:lastRow="0" w:firstColumn="0" w:lastColumn="0" w:noHBand="0" w:noVBand="0"/>
      </w:tblPr>
      <w:tblGrid>
        <w:gridCol w:w="2931"/>
        <w:gridCol w:w="3400"/>
        <w:gridCol w:w="3509"/>
      </w:tblGrid>
      <w:tr w:rsidR="00C4206B" w:rsidTr="00E519F9">
        <w:trPr>
          <w:trHeight w:val="814"/>
        </w:trPr>
        <w:tc>
          <w:tcPr>
            <w:tcW w:w="2931" w:type="dxa"/>
          </w:tcPr>
          <w:p w:rsidR="00C4206B" w:rsidRDefault="00C4206B" w:rsidP="00E519F9">
            <w:pPr>
              <w:pStyle w:val="5"/>
              <w:rPr>
                <w:b w:val="0"/>
              </w:rPr>
            </w:pPr>
            <w:r>
              <w:rPr>
                <w:bCs w:val="0"/>
              </w:rPr>
              <w:t xml:space="preserve">РЕСПУБЛИКА             </w:t>
            </w:r>
            <w:r>
              <w:t>Г</w:t>
            </w:r>
            <w:r>
              <w:rPr>
                <w:lang w:val="en-US"/>
              </w:rPr>
              <w:t>I</w:t>
            </w:r>
            <w:r>
              <w:t>АЛГ</w:t>
            </w:r>
            <w:r>
              <w:rPr>
                <w:lang w:val="en-US"/>
              </w:rPr>
              <w:t>I</w:t>
            </w:r>
            <w:r>
              <w:t>АЙЧЕ</w:t>
            </w:r>
          </w:p>
        </w:tc>
        <w:tc>
          <w:tcPr>
            <w:tcW w:w="3400" w:type="dxa"/>
          </w:tcPr>
          <w:p w:rsidR="00C4206B" w:rsidRDefault="00C4206B" w:rsidP="00E519F9">
            <w:pPr>
              <w:rPr>
                <w:b/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0" allowOverlap="1" wp14:anchorId="22778CB9" wp14:editId="5F5E5678">
                  <wp:simplePos x="0" y="0"/>
                  <wp:positionH relativeFrom="column">
                    <wp:posOffset>332105</wp:posOffset>
                  </wp:positionH>
                  <wp:positionV relativeFrom="paragraph">
                    <wp:posOffset>-234950</wp:posOffset>
                  </wp:positionV>
                  <wp:extent cx="805180" cy="822960"/>
                  <wp:effectExtent l="0" t="0" r="0" b="0"/>
                  <wp:wrapNone/>
                  <wp:docPr id="2" name="Рисунок 2" descr="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99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180" cy="822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4206B" w:rsidRPr="000B726B" w:rsidRDefault="00C4206B" w:rsidP="00E519F9">
            <w:pPr>
              <w:rPr>
                <w:sz w:val="28"/>
              </w:rPr>
            </w:pPr>
          </w:p>
        </w:tc>
        <w:tc>
          <w:tcPr>
            <w:tcW w:w="3509" w:type="dxa"/>
          </w:tcPr>
          <w:p w:rsidR="00C4206B" w:rsidRPr="00C4206B" w:rsidRDefault="00C4206B" w:rsidP="00C4206B">
            <w:pPr>
              <w:pStyle w:val="a6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0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РЕСПУБЛИКА </w:t>
            </w:r>
          </w:p>
          <w:p w:rsidR="00C4206B" w:rsidRDefault="00C4206B" w:rsidP="00C4206B">
            <w:pPr>
              <w:pStyle w:val="a6"/>
            </w:pPr>
            <w:r w:rsidRPr="00C4206B">
              <w:rPr>
                <w:rFonts w:ascii="Times New Roman" w:hAnsi="Times New Roman" w:cs="Times New Roman"/>
                <w:b/>
                <w:sz w:val="28"/>
                <w:szCs w:val="28"/>
              </w:rPr>
              <w:t>ИНГУШЕТИЯ</w:t>
            </w:r>
          </w:p>
        </w:tc>
      </w:tr>
    </w:tbl>
    <w:p w:rsidR="00C4206B" w:rsidRPr="00C4206B" w:rsidRDefault="00C4206B" w:rsidP="00C4206B">
      <w:pPr>
        <w:pStyle w:val="a6"/>
        <w:rPr>
          <w:rFonts w:ascii="Times New Roman" w:hAnsi="Times New Roman" w:cs="Times New Roman"/>
          <w:b/>
          <w:sz w:val="18"/>
          <w:szCs w:val="18"/>
        </w:rPr>
      </w:pPr>
      <w:r w:rsidRPr="00C4206B">
        <w:rPr>
          <w:rFonts w:ascii="Times New Roman" w:hAnsi="Times New Roman" w:cs="Times New Roman"/>
          <w:b/>
          <w:sz w:val="18"/>
          <w:szCs w:val="18"/>
        </w:rPr>
        <w:t xml:space="preserve">                </w:t>
      </w:r>
      <w:r w:rsidRPr="00C4206B">
        <w:rPr>
          <w:rFonts w:ascii="Times New Roman" w:hAnsi="Times New Roman" w:cs="Times New Roman"/>
          <w:b/>
          <w:sz w:val="18"/>
          <w:szCs w:val="18"/>
        </w:rPr>
        <w:t>ГОСУДАРСТВЕННОЕ БЮДЖЕТНОЕ ОБЩЕОБРАЗОВАТЕЛЬНОЕ УЧРЕЖДЕНИЕ«СРЕДНЯЯ ОБЩЕОБРАЗОВАТЕЛЬНАЯ ШКОЛА № 21г.Назрань»</w:t>
      </w:r>
    </w:p>
    <w:p w:rsidR="00C4206B" w:rsidRPr="00C4206B" w:rsidRDefault="00C4206B" w:rsidP="00C4206B">
      <w:pPr>
        <w:pStyle w:val="a6"/>
        <w:rPr>
          <w:rFonts w:ascii="Times New Roman" w:hAnsi="Times New Roman" w:cs="Times New Roman"/>
          <w:b/>
          <w:sz w:val="18"/>
          <w:szCs w:val="18"/>
          <w:shd w:val="clear" w:color="auto" w:fill="FFFFFF"/>
        </w:rPr>
      </w:pPr>
      <w:r w:rsidRPr="00C4206B">
        <w:rPr>
          <w:rFonts w:ascii="Times New Roman" w:hAnsi="Times New Roman" w:cs="Times New Roman"/>
          <w:b/>
          <w:sz w:val="18"/>
          <w:szCs w:val="18"/>
        </w:rPr>
        <w:t xml:space="preserve">386101, Республика Ингушетия, г.о. город Назрань, тер. Центральный округ, ул. 70 лет Победы в ВОВ, д.130                                                              </w:t>
      </w:r>
      <w:r w:rsidRPr="00C4206B">
        <w:rPr>
          <w:rFonts w:ascii="Times New Roman" w:hAnsi="Times New Roman" w:cs="Times New Roman"/>
          <w:b/>
          <w:sz w:val="18"/>
          <w:szCs w:val="18"/>
          <w:shd w:val="clear" w:color="auto" w:fill="FFFFFF"/>
          <w:lang w:val="en-US"/>
        </w:rPr>
        <w:t>sosh</w:t>
      </w:r>
      <w:r w:rsidRPr="00C4206B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21_</w:t>
      </w:r>
      <w:r w:rsidRPr="00C4206B">
        <w:rPr>
          <w:rFonts w:ascii="Times New Roman" w:hAnsi="Times New Roman" w:cs="Times New Roman"/>
          <w:b/>
          <w:sz w:val="18"/>
          <w:szCs w:val="18"/>
          <w:shd w:val="clear" w:color="auto" w:fill="FFFFFF"/>
          <w:lang w:val="en-US"/>
        </w:rPr>
        <w:t>nazran</w:t>
      </w:r>
      <w:r w:rsidRPr="00C4206B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@</w:t>
      </w:r>
      <w:r w:rsidRPr="00C4206B">
        <w:rPr>
          <w:rFonts w:ascii="Times New Roman" w:hAnsi="Times New Roman" w:cs="Times New Roman"/>
          <w:b/>
          <w:sz w:val="18"/>
          <w:szCs w:val="18"/>
          <w:shd w:val="clear" w:color="auto" w:fill="FFFFFF"/>
          <w:lang w:val="en-US"/>
        </w:rPr>
        <w:t>mail</w:t>
      </w:r>
      <w:r w:rsidRPr="00C4206B">
        <w:rPr>
          <w:rFonts w:ascii="Times New Roman" w:hAnsi="Times New Roman" w:cs="Times New Roman"/>
          <w:b/>
          <w:sz w:val="18"/>
          <w:szCs w:val="18"/>
          <w:shd w:val="clear" w:color="auto" w:fill="FFFFFF"/>
        </w:rPr>
        <w:t>.</w:t>
      </w:r>
    </w:p>
    <w:p w:rsidR="00C4206B" w:rsidRPr="00C4206B" w:rsidRDefault="00C4206B" w:rsidP="00C4206B">
      <w:pPr>
        <w:pStyle w:val="a6"/>
        <w:rPr>
          <w:rFonts w:cs="Arial"/>
          <w:sz w:val="18"/>
          <w:szCs w:val="18"/>
          <w:shd w:val="clear" w:color="auto" w:fill="FFFFFF"/>
        </w:rPr>
      </w:pPr>
      <w:r w:rsidRPr="00C4206B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281B73" wp14:editId="3AB1ED29">
                <wp:simplePos x="0" y="0"/>
                <wp:positionH relativeFrom="page">
                  <wp:posOffset>692785</wp:posOffset>
                </wp:positionH>
                <wp:positionV relativeFrom="paragraph">
                  <wp:posOffset>22860</wp:posOffset>
                </wp:positionV>
                <wp:extent cx="6586220" cy="1905"/>
                <wp:effectExtent l="0" t="19050" r="43180" b="55245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6220" cy="19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9847E3" id="Прямая соединительная линия 1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4.55pt,1.8pt" to="573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" strokeweight="4.5pt">
                <v:stroke linestyle="thickThin"/>
                <w10:wrap anchorx="page"/>
              </v:line>
            </w:pict>
          </mc:Fallback>
        </mc:AlternateContent>
      </w:r>
    </w:p>
    <w:p w:rsidR="0016094D" w:rsidRPr="00C4206B" w:rsidRDefault="0016094D" w:rsidP="00C4206B">
      <w:pPr>
        <w:pStyle w:val="a6"/>
        <w:rPr>
          <w:rFonts w:ascii="Times New Roman" w:eastAsia="Times New Roman" w:hAnsi="Times New Roman" w:cs="Times New Roman"/>
          <w:sz w:val="18"/>
          <w:szCs w:val="18"/>
        </w:rPr>
      </w:pPr>
    </w:p>
    <w:p w:rsidR="0016094D" w:rsidRDefault="00C4206B" w:rsidP="00C4206B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="00E42803">
        <w:rPr>
          <w:rFonts w:ascii="Times New Roman" w:hAnsi="Times New Roman" w:cs="Times New Roman"/>
          <w:bCs/>
          <w:sz w:val="24"/>
          <w:szCs w:val="24"/>
        </w:rPr>
        <w:t xml:space="preserve">Приказ </w:t>
      </w:r>
    </w:p>
    <w:p w:rsidR="0016094D" w:rsidRDefault="0016094D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16094D" w:rsidRDefault="00E42803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№</w:t>
      </w:r>
      <w:r w:rsidR="00C4206B">
        <w:rPr>
          <w:rFonts w:ascii="Times New Roman" w:hAnsi="Times New Roman" w:cs="Times New Roman"/>
          <w:bCs/>
          <w:sz w:val="24"/>
          <w:szCs w:val="24"/>
        </w:rPr>
        <w:t xml:space="preserve"> 36а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                От </w:t>
      </w:r>
      <w:r w:rsidR="00C4206B">
        <w:rPr>
          <w:rFonts w:ascii="Times New Roman" w:hAnsi="Times New Roman" w:cs="Times New Roman"/>
          <w:bCs/>
          <w:sz w:val="24"/>
          <w:szCs w:val="24"/>
        </w:rPr>
        <w:t>19.08.</w:t>
      </w:r>
      <w:r>
        <w:rPr>
          <w:rFonts w:ascii="Times New Roman" w:hAnsi="Times New Roman" w:cs="Times New Roman"/>
          <w:bCs/>
          <w:sz w:val="24"/>
          <w:szCs w:val="24"/>
        </w:rPr>
        <w:t>202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>
        <w:rPr>
          <w:rFonts w:ascii="Times New Roman" w:hAnsi="Times New Roman" w:cs="Times New Roman"/>
          <w:bCs/>
          <w:sz w:val="24"/>
          <w:szCs w:val="24"/>
        </w:rPr>
        <w:t>г.</w:t>
      </w:r>
    </w:p>
    <w:p w:rsidR="0016094D" w:rsidRDefault="0016094D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16094D" w:rsidRDefault="00E428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 организации обучения по адаптированным </w:t>
      </w:r>
    </w:p>
    <w:p w:rsidR="0016094D" w:rsidRDefault="00E428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образовательным программам НОО, ООО</w:t>
      </w:r>
    </w:p>
    <w:p w:rsidR="0016094D" w:rsidRDefault="00E4280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для детей с ОВЗ и детей-инвалидов</w:t>
      </w:r>
    </w:p>
    <w:p w:rsidR="0016094D" w:rsidRDefault="00C4206B" w:rsidP="00C420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   </w:t>
      </w:r>
      <w:r w:rsidR="00E42803">
        <w:rPr>
          <w:rFonts w:ascii="Times New Roman" w:hAnsi="Times New Roman" w:cs="Times New Roman"/>
          <w:sz w:val="24"/>
          <w:szCs w:val="24"/>
        </w:rPr>
        <w:t>На основании Федерального закона «Об образовании в Российской Федерации», в соответствии с     Порядком организации и осуществления образоват</w:t>
      </w:r>
      <w:r w:rsidR="00E42803">
        <w:rPr>
          <w:rFonts w:ascii="Times New Roman" w:hAnsi="Times New Roman" w:cs="Times New Roman"/>
          <w:sz w:val="24"/>
          <w:szCs w:val="24"/>
        </w:rPr>
        <w:t>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образования», утвержденным приказом Минобрнауки от 30.08.2013 №1015, «Концепцией коррекционно-развивающего обу</w:t>
      </w:r>
      <w:r w:rsidR="00E42803">
        <w:rPr>
          <w:rFonts w:ascii="Times New Roman" w:hAnsi="Times New Roman" w:cs="Times New Roman"/>
          <w:sz w:val="24"/>
          <w:szCs w:val="24"/>
        </w:rPr>
        <w:t>чения в образовательных учреждениях», заключений ТПМПК, для создания необходимой адаптивной среды, позволяющей обеспечить детям с ограниченными возможностями здоровья полноценную интеграцию и личностную самореализацию в образовательном учреждении, для реал</w:t>
      </w:r>
      <w:r w:rsidR="00E42803">
        <w:rPr>
          <w:rFonts w:ascii="Times New Roman" w:hAnsi="Times New Roman" w:cs="Times New Roman"/>
          <w:sz w:val="24"/>
          <w:szCs w:val="24"/>
        </w:rPr>
        <w:t xml:space="preserve">изации гарантированных прав на получение доступного образования в соответствии с существующим законодательством: </w:t>
      </w:r>
    </w:p>
    <w:p w:rsidR="0016094D" w:rsidRDefault="00E42803" w:rsidP="00C420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Приказываю:</w:t>
      </w:r>
    </w:p>
    <w:p w:rsidR="0016094D" w:rsidRDefault="00E4280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Организовать интегрированное (инклюзивное) обучение детей с ограниченными возможностями здоровья по соответствующим </w:t>
      </w:r>
      <w:r>
        <w:rPr>
          <w:rFonts w:ascii="Times New Roman" w:hAnsi="Times New Roman" w:cs="Times New Roman"/>
          <w:sz w:val="24"/>
          <w:szCs w:val="24"/>
        </w:rPr>
        <w:t>адаптированным программам совместно с обучающимися, не имеющими нарушений развития. (списки обучающихся приложение 1)</w:t>
      </w:r>
    </w:p>
    <w:p w:rsidR="0016094D" w:rsidRDefault="00E4280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Назначить ответственной за организацию инклюзивного образования в школе педагога-психолога Лаврухину Н.А.</w:t>
      </w:r>
    </w:p>
    <w:p w:rsidR="0016094D" w:rsidRDefault="00E4280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Заместителю директора по УВР </w:t>
      </w:r>
      <w:r w:rsidR="00C4206B">
        <w:rPr>
          <w:rFonts w:ascii="Times New Roman" w:hAnsi="Times New Roman" w:cs="Times New Roman"/>
          <w:sz w:val="24"/>
          <w:szCs w:val="24"/>
        </w:rPr>
        <w:t>Евлоевой М.А.</w:t>
      </w:r>
      <w:r>
        <w:rPr>
          <w:rFonts w:ascii="Times New Roman" w:hAnsi="Times New Roman" w:cs="Times New Roman"/>
          <w:sz w:val="24"/>
          <w:szCs w:val="24"/>
        </w:rPr>
        <w:t xml:space="preserve"> обеспечить методическое сопровождение инклюзивного образования.</w:t>
      </w:r>
    </w:p>
    <w:p w:rsidR="0016094D" w:rsidRDefault="00E4280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Заместителю директора по ВР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4206B">
        <w:rPr>
          <w:rFonts w:ascii="Times New Roman" w:hAnsi="Times New Roman" w:cs="Times New Roman"/>
          <w:sz w:val="24"/>
          <w:szCs w:val="24"/>
        </w:rPr>
        <w:t xml:space="preserve">Тангиевой Ф.Я. </w:t>
      </w:r>
      <w:r>
        <w:rPr>
          <w:rFonts w:ascii="Times New Roman" w:hAnsi="Times New Roman" w:cs="Times New Roman"/>
          <w:sz w:val="24"/>
          <w:szCs w:val="24"/>
        </w:rPr>
        <w:t xml:space="preserve">создать условия для развития творческих способностей обучающихся с ОВЗ, путем их включения в среду общения сверстников в системе </w:t>
      </w:r>
      <w:r>
        <w:rPr>
          <w:rFonts w:ascii="Times New Roman" w:hAnsi="Times New Roman" w:cs="Times New Roman"/>
          <w:sz w:val="24"/>
          <w:szCs w:val="24"/>
        </w:rPr>
        <w:t>дополнительного образования.</w:t>
      </w:r>
    </w:p>
    <w:p w:rsidR="0016094D" w:rsidRDefault="00E4280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психолого-педагогического сопровождения возложить на специалистов:</w:t>
      </w:r>
      <w:r w:rsidR="00C4206B">
        <w:rPr>
          <w:rFonts w:ascii="Times New Roman" w:hAnsi="Times New Roman" w:cs="Times New Roman"/>
          <w:sz w:val="24"/>
          <w:szCs w:val="24"/>
        </w:rPr>
        <w:t xml:space="preserve"> педагог-психолог Шибилов Т.Б., социальный педагог Мирзоева Л.С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094D" w:rsidRDefault="00E4280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Педагогическому коллективу обеспечить реализацию ОО</w:t>
      </w:r>
      <w:r>
        <w:rPr>
          <w:rFonts w:ascii="Times New Roman" w:hAnsi="Times New Roman" w:cs="Times New Roman"/>
          <w:sz w:val="24"/>
          <w:szCs w:val="24"/>
        </w:rPr>
        <w:t>П, обеспечивающих совместное обучение детей с ОВЗ и обучающихся не имеющими нарушений развития.</w:t>
      </w:r>
    </w:p>
    <w:p w:rsidR="0016094D" w:rsidRDefault="00E42803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Рекомендовать педагогическим работникам, работающими с детьми данной категории изучать основы коррекционной педагогики и специальной психологии, особенности пси</w:t>
      </w:r>
      <w:r>
        <w:rPr>
          <w:rFonts w:ascii="Times New Roman" w:hAnsi="Times New Roman" w:cs="Times New Roman"/>
          <w:sz w:val="24"/>
          <w:szCs w:val="24"/>
        </w:rPr>
        <w:t>хофизического развития детей с ограниченными возможностями здоровья, методики и технологии организации образовательного и реабилитационного процесса для таких детей.</w:t>
      </w:r>
    </w:p>
    <w:p w:rsidR="0016094D" w:rsidRDefault="00E42803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исполнением данного приказа возлагаю на себя.</w:t>
      </w:r>
    </w:p>
    <w:p w:rsidR="0016094D" w:rsidRDefault="00C4206B">
      <w:pPr>
        <w:spacing w:line="240" w:lineRule="auto"/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>Директор школы: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Эсмурзиева А.А.</w:t>
      </w:r>
    </w:p>
    <w:sectPr w:rsidR="0016094D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803" w:rsidRDefault="00E42803">
      <w:pPr>
        <w:spacing w:line="240" w:lineRule="auto"/>
      </w:pPr>
      <w:r>
        <w:separator/>
      </w:r>
    </w:p>
  </w:endnote>
  <w:endnote w:type="continuationSeparator" w:id="0">
    <w:p w:rsidR="00E42803" w:rsidRDefault="00E428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803" w:rsidRDefault="00E42803">
      <w:pPr>
        <w:spacing w:after="0"/>
      </w:pPr>
      <w:r>
        <w:separator/>
      </w:r>
    </w:p>
  </w:footnote>
  <w:footnote w:type="continuationSeparator" w:id="0">
    <w:p w:rsidR="00E42803" w:rsidRDefault="00E428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460E7"/>
    <w:multiLevelType w:val="multilevel"/>
    <w:tmpl w:val="455460E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C67"/>
    <w:rsid w:val="0016094D"/>
    <w:rsid w:val="002E4B31"/>
    <w:rsid w:val="002F0952"/>
    <w:rsid w:val="0037089E"/>
    <w:rsid w:val="007538B8"/>
    <w:rsid w:val="00866F3E"/>
    <w:rsid w:val="00A34C67"/>
    <w:rsid w:val="00B5626B"/>
    <w:rsid w:val="00BD10F5"/>
    <w:rsid w:val="00BD2E4A"/>
    <w:rsid w:val="00C4206B"/>
    <w:rsid w:val="00DA63ED"/>
    <w:rsid w:val="00E42803"/>
    <w:rsid w:val="00F36FE6"/>
    <w:rsid w:val="14496122"/>
    <w:rsid w:val="5E0B7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A75F0"/>
  <w15:docId w15:val="{F0A50011-90B6-498B-ACC6-B2D9CD15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paragraph" w:styleId="5">
    <w:name w:val="heading 5"/>
    <w:basedOn w:val="a"/>
    <w:next w:val="a"/>
    <w:link w:val="50"/>
    <w:qFormat/>
    <w:rsid w:val="00C4206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9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Pr>
      <w:rFonts w:eastAsiaTheme="minorEastAsia"/>
      <w:sz w:val="22"/>
      <w:szCs w:val="22"/>
    </w:rPr>
  </w:style>
  <w:style w:type="paragraph" w:styleId="a7">
    <w:name w:val="List Paragraph"/>
    <w:basedOn w:val="a"/>
    <w:uiPriority w:val="34"/>
    <w:qFormat/>
    <w:pPr>
      <w:ind w:left="720"/>
      <w:contextualSpacing/>
    </w:pPr>
  </w:style>
  <w:style w:type="character" w:customStyle="1" w:styleId="a4">
    <w:name w:val="Основной текст Знак"/>
    <w:basedOn w:val="a0"/>
    <w:link w:val="a3"/>
    <w:qFormat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C4206B"/>
    <w:rPr>
      <w:rFonts w:ascii="Times New Roman" w:eastAsia="Times New Roman" w:hAnsi="Times New Roman" w:cs="Times New Roman"/>
      <w:b/>
      <w:bCs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423</Words>
  <Characters>2416</Characters>
  <Application>Microsoft Office Word</Application>
  <DocSecurity>0</DocSecurity>
  <Lines>20</Lines>
  <Paragraphs>5</Paragraphs>
  <ScaleCrop>false</ScaleCrop>
  <Company/>
  <LinksUpToDate>false</LinksUpToDate>
  <CharactersWithSpaces>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Аза</cp:lastModifiedBy>
  <cp:revision>9</cp:revision>
  <dcterms:created xsi:type="dcterms:W3CDTF">2020-11-02T16:20:00Z</dcterms:created>
  <dcterms:modified xsi:type="dcterms:W3CDTF">2024-12-25T13:56:00Z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3CE4564EF2DB433583FA2A50EA684B3E_12</vt:lpwstr>
  </property>
</Properties>
</file>